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2FB2" w14:textId="3B7DAB48" w:rsidR="006C3774" w:rsidRPr="00843CA8" w:rsidRDefault="006C3774" w:rsidP="006C3774">
      <w:pPr>
        <w:spacing w:after="0" w:line="240" w:lineRule="auto"/>
        <w:jc w:val="both"/>
        <w:rPr>
          <w:rFonts w:ascii="Times New Roman" w:hAnsi="Times New Roman" w:cs="Times New Roman"/>
        </w:rPr>
      </w:pPr>
      <w:r>
        <w:rPr>
          <w:rFonts w:ascii="Times New Roman" w:hAnsi="Times New Roman" w:cs="Times New Roman"/>
        </w:rPr>
        <w:t xml:space="preserve">Hr Igor </w:t>
      </w:r>
      <w:proofErr w:type="spellStart"/>
      <w:r>
        <w:rPr>
          <w:rFonts w:ascii="Times New Roman" w:hAnsi="Times New Roman" w:cs="Times New Roman"/>
        </w:rPr>
        <w:t>Taro</w:t>
      </w:r>
      <w:proofErr w:type="spellEnd"/>
    </w:p>
    <w:p w14:paraId="139F8653" w14:textId="76EC16C4" w:rsidR="006C3774" w:rsidRPr="00843CA8" w:rsidRDefault="006C3774" w:rsidP="006C3774">
      <w:pPr>
        <w:spacing w:after="0" w:line="240" w:lineRule="auto"/>
        <w:jc w:val="both"/>
        <w:rPr>
          <w:rFonts w:ascii="Times New Roman" w:hAnsi="Times New Roman" w:cs="Times New Roman"/>
        </w:rPr>
      </w:pPr>
      <w:r>
        <w:rPr>
          <w:rFonts w:ascii="Times New Roman" w:hAnsi="Times New Roman" w:cs="Times New Roman"/>
        </w:rPr>
        <w:t>Sise</w:t>
      </w:r>
      <w:r w:rsidRPr="00843CA8">
        <w:rPr>
          <w:rFonts w:ascii="Times New Roman" w:hAnsi="Times New Roman" w:cs="Times New Roman"/>
        </w:rPr>
        <w:t>minister</w:t>
      </w:r>
    </w:p>
    <w:p w14:paraId="69F0DCA4" w14:textId="77777777" w:rsidR="006C3774" w:rsidRDefault="006C3774" w:rsidP="006C3774">
      <w:pPr>
        <w:spacing w:after="0" w:line="240" w:lineRule="auto"/>
        <w:jc w:val="both"/>
        <w:rPr>
          <w:rFonts w:ascii="Times New Roman" w:hAnsi="Times New Roman" w:cs="Times New Roman"/>
        </w:rPr>
      </w:pPr>
    </w:p>
    <w:p w14:paraId="584D6C26" w14:textId="377BA189" w:rsidR="006C3774" w:rsidRPr="00843CA8" w:rsidRDefault="006C3774" w:rsidP="006C3774">
      <w:pPr>
        <w:spacing w:after="0" w:line="240" w:lineRule="auto"/>
        <w:ind w:firstLine="708"/>
        <w:jc w:val="both"/>
        <w:rPr>
          <w:rFonts w:ascii="Times New Roman" w:hAnsi="Times New Roman" w:cs="Times New Roman"/>
        </w:rPr>
      </w:pPr>
      <w:r w:rsidRPr="00843CA8">
        <w:rPr>
          <w:rFonts w:ascii="Times New Roman" w:hAnsi="Times New Roman" w:cs="Times New Roman"/>
        </w:rPr>
        <w:t xml:space="preserve"> </w:t>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r>
      <w:r w:rsidRPr="00843CA8">
        <w:rPr>
          <w:rFonts w:ascii="Times New Roman" w:hAnsi="Times New Roman" w:cs="Times New Roman"/>
        </w:rPr>
        <w:tab/>
        <w:t>2</w:t>
      </w:r>
      <w:r w:rsidR="00315852">
        <w:rPr>
          <w:rFonts w:ascii="Times New Roman" w:hAnsi="Times New Roman" w:cs="Times New Roman"/>
        </w:rPr>
        <w:t>6</w:t>
      </w:r>
      <w:r w:rsidRPr="00843CA8">
        <w:rPr>
          <w:rFonts w:ascii="Times New Roman" w:hAnsi="Times New Roman" w:cs="Times New Roman"/>
        </w:rPr>
        <w:t>. jaanuar 2026</w:t>
      </w:r>
    </w:p>
    <w:p w14:paraId="2D3ACF37" w14:textId="77777777" w:rsidR="006C3774" w:rsidRPr="00843CA8" w:rsidRDefault="006C3774" w:rsidP="006C3774">
      <w:pPr>
        <w:spacing w:after="0" w:line="240" w:lineRule="auto"/>
        <w:jc w:val="both"/>
        <w:rPr>
          <w:rFonts w:ascii="Times New Roman" w:hAnsi="Times New Roman" w:cs="Times New Roman"/>
        </w:rPr>
      </w:pPr>
      <w:r w:rsidRPr="00843CA8">
        <w:rPr>
          <w:rFonts w:ascii="Times New Roman" w:hAnsi="Times New Roman" w:cs="Times New Roman"/>
        </w:rPr>
        <w:t>KIRJALIK KÜSIMUS</w:t>
      </w:r>
    </w:p>
    <w:p w14:paraId="442C298D" w14:textId="77777777" w:rsidR="006C3774" w:rsidRDefault="006C3774" w:rsidP="006C3774">
      <w:pPr>
        <w:spacing w:after="0" w:line="240" w:lineRule="auto"/>
        <w:jc w:val="both"/>
        <w:rPr>
          <w:rFonts w:ascii="Times New Roman" w:hAnsi="Times New Roman" w:cs="Times New Roman"/>
        </w:rPr>
      </w:pPr>
    </w:p>
    <w:p w14:paraId="6D42E561" w14:textId="77777777" w:rsidR="006C3774" w:rsidRPr="00843CA8" w:rsidRDefault="006C3774" w:rsidP="006C3774">
      <w:pPr>
        <w:spacing w:after="0" w:line="240" w:lineRule="auto"/>
        <w:jc w:val="both"/>
        <w:rPr>
          <w:rFonts w:ascii="Times New Roman" w:hAnsi="Times New Roman" w:cs="Times New Roman"/>
        </w:rPr>
      </w:pPr>
    </w:p>
    <w:p w14:paraId="3A66AE4E" w14:textId="216BA51B" w:rsidR="006C3774" w:rsidRPr="00954F2D" w:rsidRDefault="006C3774" w:rsidP="006C3774">
      <w:pPr>
        <w:spacing w:after="0" w:line="240" w:lineRule="auto"/>
        <w:jc w:val="both"/>
        <w:rPr>
          <w:rFonts w:ascii="Times New Roman" w:hAnsi="Times New Roman" w:cs="Times New Roman"/>
          <w:b/>
          <w:bCs/>
        </w:rPr>
      </w:pPr>
      <w:r>
        <w:rPr>
          <w:rFonts w:ascii="Times New Roman" w:hAnsi="Times New Roman" w:cs="Times New Roman"/>
          <w:b/>
          <w:bCs/>
        </w:rPr>
        <w:t>Tihenenud poevargused</w:t>
      </w:r>
    </w:p>
    <w:p w14:paraId="1039A7C0" w14:textId="77777777" w:rsidR="006C3774" w:rsidRDefault="006C3774" w:rsidP="006C3774">
      <w:pPr>
        <w:spacing w:after="0" w:line="240" w:lineRule="auto"/>
        <w:jc w:val="both"/>
        <w:rPr>
          <w:rFonts w:ascii="Times New Roman" w:hAnsi="Times New Roman" w:cs="Times New Roman"/>
        </w:rPr>
      </w:pPr>
    </w:p>
    <w:p w14:paraId="0E0056BD" w14:textId="77777777" w:rsidR="006C3774" w:rsidRDefault="006C3774" w:rsidP="006C3774">
      <w:pPr>
        <w:spacing w:after="0" w:line="240" w:lineRule="auto"/>
        <w:jc w:val="both"/>
        <w:rPr>
          <w:rFonts w:ascii="Times New Roman" w:hAnsi="Times New Roman" w:cs="Times New Roman"/>
        </w:rPr>
      </w:pPr>
    </w:p>
    <w:p w14:paraId="7AFFF06F" w14:textId="75AF45C5" w:rsidR="006C3774" w:rsidRDefault="006C3774" w:rsidP="006C3774">
      <w:pPr>
        <w:rPr>
          <w:rFonts w:ascii="Times New Roman" w:hAnsi="Times New Roman" w:cs="Times New Roman"/>
        </w:rPr>
      </w:pPr>
      <w:r w:rsidRPr="006C3774">
        <w:rPr>
          <w:rFonts w:ascii="Times New Roman" w:hAnsi="Times New Roman" w:cs="Times New Roman"/>
        </w:rPr>
        <w:t xml:space="preserve">Lugupeetud </w:t>
      </w:r>
      <w:r>
        <w:rPr>
          <w:rFonts w:ascii="Times New Roman" w:hAnsi="Times New Roman" w:cs="Times New Roman"/>
        </w:rPr>
        <w:t>sise</w:t>
      </w:r>
      <w:r w:rsidRPr="006C3774">
        <w:rPr>
          <w:rFonts w:ascii="Times New Roman" w:hAnsi="Times New Roman" w:cs="Times New Roman"/>
        </w:rPr>
        <w:t>minister</w:t>
      </w:r>
    </w:p>
    <w:p w14:paraId="7F39B09C" w14:textId="77777777" w:rsidR="006C3774" w:rsidRPr="006C3774" w:rsidRDefault="006C3774" w:rsidP="006C3774">
      <w:pPr>
        <w:rPr>
          <w:rFonts w:ascii="Times New Roman" w:hAnsi="Times New Roman" w:cs="Times New Roman"/>
        </w:rPr>
      </w:pPr>
    </w:p>
    <w:p w14:paraId="707C2927" w14:textId="77777777" w:rsidR="006C3774" w:rsidRPr="006C3774" w:rsidRDefault="006C3774" w:rsidP="006C3774">
      <w:pPr>
        <w:jc w:val="both"/>
        <w:rPr>
          <w:rFonts w:ascii="Times New Roman" w:hAnsi="Times New Roman" w:cs="Times New Roman"/>
        </w:rPr>
      </w:pPr>
      <w:r w:rsidRPr="006C3774">
        <w:rPr>
          <w:rFonts w:ascii="Times New Roman" w:hAnsi="Times New Roman" w:cs="Times New Roman"/>
        </w:rPr>
        <w:t>Viimastel aastatel on Eestis sagenenud poevargused, eriti toidupoodides, kus varastatakse esmatarbekaupu ja toiduaineid. Selline areng viitab tõsistele sotsiaalsetele probleemidele ning inimeste halvenenud toimetulekule. Kui vargused on suunatud eelkõige toidukaupadele, ei ole tegemist pelgalt korrakaitse küsimusega, vaid märgiga, et osa ühiskonnast püüab lahendada oma majanduslikke raskusi ebaseaduslikul viisil.</w:t>
      </w:r>
    </w:p>
    <w:p w14:paraId="4C74BD56" w14:textId="77777777" w:rsidR="006C3774" w:rsidRPr="006C3774" w:rsidRDefault="006C3774" w:rsidP="006C3774">
      <w:pPr>
        <w:jc w:val="both"/>
        <w:rPr>
          <w:rFonts w:ascii="Times New Roman" w:hAnsi="Times New Roman" w:cs="Times New Roman"/>
        </w:rPr>
      </w:pPr>
      <w:r w:rsidRPr="006C3774">
        <w:rPr>
          <w:rFonts w:ascii="Times New Roman" w:hAnsi="Times New Roman" w:cs="Times New Roman"/>
        </w:rPr>
        <w:t>Poevarguste kasv koormab nii kaubandusettevõtteid kui ka politseid ning mõjutab laiemalt ühiskondlikku turvatunnet. Samal ajal tõstatub küsimus, kas sotsiaalpoliitilised meetmed on piisavad, et ennetada olukordi, kus inimesed satuvad niivõrd raskesse seisu, et pöörduvad toimetuleku nimel varguste poole. Seetõttu on oluline omada selget ülevaadet poevarguste tegelikust ulatusest, trendidest ning nende seosest üldise kuritegevuse dünaamikaga.</w:t>
      </w:r>
    </w:p>
    <w:p w14:paraId="7DCEBAA3" w14:textId="12B0697C" w:rsidR="006C3774" w:rsidRPr="006C3774" w:rsidRDefault="006C3774" w:rsidP="006C3774">
      <w:pPr>
        <w:spacing w:after="120"/>
        <w:rPr>
          <w:rFonts w:ascii="Times New Roman" w:hAnsi="Times New Roman" w:cs="Times New Roman"/>
        </w:rPr>
      </w:pPr>
      <w:r w:rsidRPr="006C3774">
        <w:rPr>
          <w:rFonts w:ascii="Times New Roman" w:hAnsi="Times New Roman" w:cs="Times New Roman"/>
        </w:rPr>
        <w:t>Eeltoodust tulenevalt palun</w:t>
      </w:r>
      <w:r>
        <w:rPr>
          <w:rFonts w:ascii="Times New Roman" w:hAnsi="Times New Roman" w:cs="Times New Roman"/>
        </w:rPr>
        <w:t xml:space="preserve"> Teil</w:t>
      </w:r>
      <w:r w:rsidRPr="006C3774">
        <w:rPr>
          <w:rFonts w:ascii="Times New Roman" w:hAnsi="Times New Roman" w:cs="Times New Roman"/>
        </w:rPr>
        <w:t xml:space="preserve"> vastata järgmistele küsimustele:</w:t>
      </w:r>
    </w:p>
    <w:p w14:paraId="30DEF08E" w14:textId="7F37140B" w:rsidR="006C3774" w:rsidRPr="006C3774" w:rsidRDefault="006C3774" w:rsidP="006C3774">
      <w:pPr>
        <w:pStyle w:val="Loendilik"/>
        <w:numPr>
          <w:ilvl w:val="0"/>
          <w:numId w:val="1"/>
        </w:numPr>
        <w:spacing w:after="120"/>
        <w:contextualSpacing w:val="0"/>
        <w:jc w:val="both"/>
        <w:rPr>
          <w:rFonts w:ascii="Times New Roman" w:hAnsi="Times New Roman" w:cs="Times New Roman"/>
        </w:rPr>
      </w:pPr>
      <w:r w:rsidRPr="006C3774">
        <w:rPr>
          <w:rFonts w:ascii="Times New Roman" w:hAnsi="Times New Roman" w:cs="Times New Roman"/>
        </w:rPr>
        <w:t>Kuidas on viimase viie aasta jooksul muutunud poevarguste arv Eestis ning milline osa neist on toimunud toidupoodides?</w:t>
      </w:r>
    </w:p>
    <w:p w14:paraId="51A59F65" w14:textId="663DE059" w:rsidR="006C3774" w:rsidRDefault="006C3774" w:rsidP="006C3774">
      <w:pPr>
        <w:pStyle w:val="Loendilik"/>
        <w:numPr>
          <w:ilvl w:val="0"/>
          <w:numId w:val="1"/>
        </w:numPr>
        <w:spacing w:after="120"/>
        <w:contextualSpacing w:val="0"/>
        <w:jc w:val="both"/>
        <w:rPr>
          <w:rFonts w:ascii="Times New Roman" w:hAnsi="Times New Roman" w:cs="Times New Roman"/>
        </w:rPr>
      </w:pPr>
      <w:r w:rsidRPr="006C3774">
        <w:rPr>
          <w:rFonts w:ascii="Times New Roman" w:hAnsi="Times New Roman" w:cs="Times New Roman"/>
        </w:rPr>
        <w:t>Kas politsei ja piirivalveametil on andmeid selle kohta, kui palju on kasvanud poevargustega seotud väljakutsed, pöördumised või menetlused võrreldes varasemate aastatega?</w:t>
      </w:r>
      <w:r w:rsidR="00A078FE">
        <w:rPr>
          <w:rFonts w:ascii="Times New Roman" w:hAnsi="Times New Roman" w:cs="Times New Roman"/>
        </w:rPr>
        <w:t xml:space="preserve"> Kas teil on ka andmeid kui palju on selliseid juhtumeid, kus ettevõte lahendab ise olukorra ja ei pöördu politsei poole?</w:t>
      </w:r>
    </w:p>
    <w:p w14:paraId="0E9F8EC9" w14:textId="77777777" w:rsidR="006C3774" w:rsidRDefault="006C3774" w:rsidP="006C3774">
      <w:pPr>
        <w:pStyle w:val="Loendilik"/>
        <w:numPr>
          <w:ilvl w:val="0"/>
          <w:numId w:val="1"/>
        </w:numPr>
        <w:spacing w:after="120"/>
        <w:contextualSpacing w:val="0"/>
        <w:jc w:val="both"/>
        <w:rPr>
          <w:rFonts w:ascii="Times New Roman" w:hAnsi="Times New Roman" w:cs="Times New Roman"/>
        </w:rPr>
      </w:pPr>
      <w:r w:rsidRPr="006C3774">
        <w:rPr>
          <w:rFonts w:ascii="Times New Roman" w:hAnsi="Times New Roman" w:cs="Times New Roman"/>
        </w:rPr>
        <w:t>Millised on peamised kaubagrupid, mida poevarguste käigus kõige sagedamini varastatakse, ning kas toidukauba osakaal on viimastel aastatel kasvanud?</w:t>
      </w:r>
    </w:p>
    <w:p w14:paraId="6D5BEE96" w14:textId="77777777" w:rsidR="006C3774" w:rsidRDefault="006C3774" w:rsidP="006C3774">
      <w:pPr>
        <w:pStyle w:val="Loendilik"/>
        <w:numPr>
          <w:ilvl w:val="0"/>
          <w:numId w:val="1"/>
        </w:numPr>
        <w:spacing w:after="120"/>
        <w:contextualSpacing w:val="0"/>
        <w:jc w:val="both"/>
        <w:rPr>
          <w:rFonts w:ascii="Times New Roman" w:hAnsi="Times New Roman" w:cs="Times New Roman"/>
        </w:rPr>
      </w:pPr>
      <w:r w:rsidRPr="006C3774">
        <w:rPr>
          <w:rFonts w:ascii="Times New Roman" w:hAnsi="Times New Roman" w:cs="Times New Roman"/>
        </w:rPr>
        <w:t>Kuidas on samal ajavahemikul muutunud üldine kuritegevuse tase Eestis ning millisesse laiemasse kuritegevuse trendi poevarguste kasv paigutub?</w:t>
      </w:r>
    </w:p>
    <w:p w14:paraId="48335CC6" w14:textId="3B98BB73" w:rsidR="006C3774" w:rsidRPr="006C3774" w:rsidRDefault="006C3774" w:rsidP="006C3774">
      <w:pPr>
        <w:pStyle w:val="Loendilik"/>
        <w:numPr>
          <w:ilvl w:val="0"/>
          <w:numId w:val="1"/>
        </w:numPr>
        <w:spacing w:after="120"/>
        <w:contextualSpacing w:val="0"/>
        <w:jc w:val="both"/>
        <w:rPr>
          <w:rFonts w:ascii="Times New Roman" w:hAnsi="Times New Roman" w:cs="Times New Roman"/>
        </w:rPr>
      </w:pPr>
      <w:r w:rsidRPr="006C3774">
        <w:rPr>
          <w:rFonts w:ascii="Times New Roman" w:hAnsi="Times New Roman" w:cs="Times New Roman"/>
        </w:rPr>
        <w:t>Kas ministeeriumil on hinnanguid või analüüse selle kohta, mil määral on poevarguste sagenemine seotud inimeste majandusliku toimetuleku halvenemisega ning milliseid ennetavaid või sotsiaalseid meetmeid peetakse vajalikuks selliste juhtumite vähendamiseks?</w:t>
      </w:r>
    </w:p>
    <w:p w14:paraId="757AE8ED" w14:textId="77777777" w:rsidR="006C3774" w:rsidRPr="006C3774" w:rsidRDefault="006C3774" w:rsidP="006C3774">
      <w:pPr>
        <w:jc w:val="both"/>
        <w:rPr>
          <w:rFonts w:ascii="Times New Roman" w:hAnsi="Times New Roman" w:cs="Times New Roman"/>
        </w:rPr>
      </w:pPr>
    </w:p>
    <w:p w14:paraId="19D224E4" w14:textId="0746B381" w:rsidR="006C3774" w:rsidRPr="006C3774" w:rsidRDefault="006C3774" w:rsidP="006C3774">
      <w:pPr>
        <w:jc w:val="both"/>
        <w:rPr>
          <w:rFonts w:ascii="Times New Roman" w:hAnsi="Times New Roman" w:cs="Times New Roman"/>
        </w:rPr>
      </w:pPr>
      <w:r w:rsidRPr="006C3774">
        <w:rPr>
          <w:rFonts w:ascii="Times New Roman" w:hAnsi="Times New Roman" w:cs="Times New Roman"/>
        </w:rPr>
        <w:t>Lugupidamisega</w:t>
      </w:r>
    </w:p>
    <w:sectPr w:rsidR="006C3774" w:rsidRPr="006C3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713B1"/>
    <w:multiLevelType w:val="hybridMultilevel"/>
    <w:tmpl w:val="1DD257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4181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74"/>
    <w:rsid w:val="000075EF"/>
    <w:rsid w:val="002530E1"/>
    <w:rsid w:val="00315852"/>
    <w:rsid w:val="004458C2"/>
    <w:rsid w:val="004C4249"/>
    <w:rsid w:val="005A430E"/>
    <w:rsid w:val="006C3774"/>
    <w:rsid w:val="00893BB4"/>
    <w:rsid w:val="00A078FE"/>
    <w:rsid w:val="00AC2636"/>
    <w:rsid w:val="00F434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DE6B"/>
  <w15:chartTrackingRefBased/>
  <w15:docId w15:val="{9D80AF2C-A62D-4AF9-92DA-DF65DB95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C3774"/>
  </w:style>
  <w:style w:type="paragraph" w:styleId="Pealkiri1">
    <w:name w:val="heading 1"/>
    <w:basedOn w:val="Normaallaad"/>
    <w:next w:val="Normaallaad"/>
    <w:link w:val="Pealkiri1Mrk"/>
    <w:uiPriority w:val="9"/>
    <w:qFormat/>
    <w:rsid w:val="006C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C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C377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C377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C377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C377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C377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C377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C377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C377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C377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C377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C377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C377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C377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C377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C377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C377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C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C377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C377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C377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C3774"/>
    <w:pPr>
      <w:spacing w:before="160"/>
      <w:jc w:val="center"/>
    </w:pPr>
    <w:rPr>
      <w:i/>
      <w:iCs/>
      <w:color w:val="404040" w:themeColor="text1" w:themeTint="BF"/>
    </w:rPr>
  </w:style>
  <w:style w:type="character" w:customStyle="1" w:styleId="TsitaatMrk">
    <w:name w:val="Tsitaat Märk"/>
    <w:basedOn w:val="Liguvaikefont"/>
    <w:link w:val="Tsitaat"/>
    <w:uiPriority w:val="29"/>
    <w:rsid w:val="006C3774"/>
    <w:rPr>
      <w:i/>
      <w:iCs/>
      <w:color w:val="404040" w:themeColor="text1" w:themeTint="BF"/>
    </w:rPr>
  </w:style>
  <w:style w:type="paragraph" w:styleId="Loendilik">
    <w:name w:val="List Paragraph"/>
    <w:basedOn w:val="Normaallaad"/>
    <w:uiPriority w:val="34"/>
    <w:qFormat/>
    <w:rsid w:val="006C3774"/>
    <w:pPr>
      <w:ind w:left="720"/>
      <w:contextualSpacing/>
    </w:pPr>
  </w:style>
  <w:style w:type="character" w:styleId="Selgeltmrgatavrhutus">
    <w:name w:val="Intense Emphasis"/>
    <w:basedOn w:val="Liguvaikefont"/>
    <w:uiPriority w:val="21"/>
    <w:qFormat/>
    <w:rsid w:val="006C3774"/>
    <w:rPr>
      <w:i/>
      <w:iCs/>
      <w:color w:val="0F4761" w:themeColor="accent1" w:themeShade="BF"/>
    </w:rPr>
  </w:style>
  <w:style w:type="paragraph" w:styleId="Selgeltmrgatavtsitaat">
    <w:name w:val="Intense Quote"/>
    <w:basedOn w:val="Normaallaad"/>
    <w:next w:val="Normaallaad"/>
    <w:link w:val="SelgeltmrgatavtsitaatMrk"/>
    <w:uiPriority w:val="30"/>
    <w:qFormat/>
    <w:rsid w:val="006C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C3774"/>
    <w:rPr>
      <w:i/>
      <w:iCs/>
      <w:color w:val="0F4761" w:themeColor="accent1" w:themeShade="BF"/>
    </w:rPr>
  </w:style>
  <w:style w:type="character" w:styleId="Selgeltmrgatavviide">
    <w:name w:val="Intense Reference"/>
    <w:basedOn w:val="Liguvaikefont"/>
    <w:uiPriority w:val="32"/>
    <w:qFormat/>
    <w:rsid w:val="006C3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1729</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2026-01-26T07:34:00Z</dcterms:created>
  <dcterms:modified xsi:type="dcterms:W3CDTF">2026-01-26T07:34:00Z</dcterms:modified>
</cp:coreProperties>
</file>